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0EE3" w:rsidRDefault="001A6D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«Терапия рассеянного склероза в условиях пандемии» </w:t>
      </w:r>
    </w:p>
    <w:p w14:paraId="00000002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03" w14:textId="77777777" w:rsidR="00760EE3" w:rsidRDefault="001A6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 мая 2020 года</w:t>
      </w:r>
      <w:r>
        <w:rPr>
          <w:rFonts w:ascii="Times New Roman" w:eastAsia="Times New Roman" w:hAnsi="Times New Roman" w:cs="Times New Roman"/>
        </w:rPr>
        <w:t xml:space="preserve"> при поддержке </w:t>
      </w:r>
      <w:r>
        <w:rPr>
          <w:rFonts w:ascii="Times New Roman" w:eastAsia="Times New Roman" w:hAnsi="Times New Roman" w:cs="Times New Roman"/>
          <w:b/>
        </w:rPr>
        <w:t>АО «</w:t>
      </w:r>
      <w:proofErr w:type="spellStart"/>
      <w:r>
        <w:rPr>
          <w:rFonts w:ascii="Times New Roman" w:eastAsia="Times New Roman" w:hAnsi="Times New Roman" w:cs="Times New Roman"/>
          <w:b/>
        </w:rPr>
        <w:t>Генериум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состоится онлайн-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«Терапия рассеянного склероза в условиях пандемии»</w:t>
      </w:r>
      <w:r>
        <w:rPr>
          <w:rFonts w:ascii="Times New Roman" w:eastAsia="Times New Roman" w:hAnsi="Times New Roman" w:cs="Times New Roman"/>
        </w:rPr>
        <w:t xml:space="preserve">. Начало мероприятия – в 16 часов. К участию в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 xml:space="preserve"> приглашаются </w:t>
      </w:r>
      <w:proofErr w:type="gramStart"/>
      <w:r>
        <w:rPr>
          <w:rFonts w:ascii="Times New Roman" w:eastAsia="Times New Roman" w:hAnsi="Times New Roman" w:cs="Times New Roman"/>
        </w:rPr>
        <w:t>неврологи  и</w:t>
      </w:r>
      <w:proofErr w:type="gramEnd"/>
      <w:r>
        <w:rPr>
          <w:rFonts w:ascii="Times New Roman" w:eastAsia="Times New Roman" w:hAnsi="Times New Roman" w:cs="Times New Roman"/>
        </w:rPr>
        <w:t xml:space="preserve"> врачи смежных специальностей.</w:t>
      </w:r>
    </w:p>
    <w:p w14:paraId="00000004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05" w14:textId="77777777" w:rsidR="00760EE3" w:rsidRDefault="001A6DB7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 мероприятия:</w:t>
      </w:r>
    </w:p>
    <w:p w14:paraId="00000006" w14:textId="77777777" w:rsidR="00760EE3" w:rsidRDefault="001A6D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07" w14:textId="77777777" w:rsidR="00760EE3" w:rsidRDefault="001A6D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организатор – ООО «</w:t>
      </w:r>
      <w:proofErr w:type="spellStart"/>
      <w:r>
        <w:rPr>
          <w:rFonts w:ascii="Times New Roman" w:eastAsia="Times New Roman" w:hAnsi="Times New Roman" w:cs="Times New Roman"/>
        </w:rPr>
        <w:t>Интегрити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00000008" w14:textId="77777777" w:rsidR="00760EE3" w:rsidRDefault="00760EE3">
      <w:pPr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760EE3" w:rsidRDefault="001A6DB7">
      <w:pPr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С докладами на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 xml:space="preserve"> выступят </w:t>
      </w:r>
      <w:r>
        <w:rPr>
          <w:rFonts w:ascii="Times New Roman" w:eastAsia="Times New Roman" w:hAnsi="Times New Roman" w:cs="Times New Roman"/>
          <w:b/>
        </w:rPr>
        <w:t>Мари</w:t>
      </w:r>
      <w:r>
        <w:rPr>
          <w:rFonts w:ascii="Times New Roman" w:eastAsia="Times New Roman" w:hAnsi="Times New Roman" w:cs="Times New Roman"/>
          <w:b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</w:rPr>
        <w:t>Вафаевна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Давыдовская</w:t>
      </w:r>
      <w:proofErr w:type="spellEnd"/>
      <w:r>
        <w:rPr>
          <w:rFonts w:ascii="Times New Roman" w:eastAsia="Times New Roman" w:hAnsi="Times New Roman" w:cs="Times New Roman"/>
        </w:rPr>
        <w:t xml:space="preserve"> (профессор кафедры неврологии, нейрохирургии и медицинской генетики лечебного факультета ФГАОУ ВО РНИМУ им. Н.И. Пирогова Минздрава России,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д.м.н.),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Наталья Валерьевна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Хачанова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(профессор кафедры неврологии, нейрохирургии и медицинск</w:t>
      </w:r>
      <w:r>
        <w:rPr>
          <w:rFonts w:ascii="Times New Roman" w:eastAsia="Times New Roman" w:hAnsi="Times New Roman" w:cs="Times New Roman"/>
          <w:highlight w:val="white"/>
        </w:rPr>
        <w:t xml:space="preserve">ой генетики лечебного факультета ФГАОУ ВО РНИМУ им. Н.И.  Минздрава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России,  к.м.н.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) и</w:t>
      </w:r>
      <w:r>
        <w:rPr>
          <w:rFonts w:ascii="Times New Roman" w:eastAsia="Times New Roman" w:hAnsi="Times New Roman" w:cs="Times New Roman"/>
          <w:b/>
        </w:rPr>
        <w:t xml:space="preserve"> Дмитрий Сергеевич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Касаткин</w:t>
      </w:r>
      <w:r>
        <w:rPr>
          <w:rFonts w:ascii="Times New Roman" w:eastAsia="Times New Roman" w:hAnsi="Times New Roman" w:cs="Times New Roman"/>
        </w:rPr>
        <w:t xml:space="preserve"> (профессор кафедры нервных болезней Ярославского государственного медицинского университета, д.м.н.).</w:t>
      </w:r>
    </w:p>
    <w:p w14:paraId="0000000A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0B" w14:textId="77777777" w:rsidR="00760EE3" w:rsidRDefault="001A6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 познакомятся с приме</w:t>
      </w:r>
      <w:r>
        <w:rPr>
          <w:rFonts w:ascii="Times New Roman" w:eastAsia="Times New Roman" w:hAnsi="Times New Roman" w:cs="Times New Roman"/>
        </w:rPr>
        <w:t xml:space="preserve">нением терапии ПИТРС и интерферона бета 1b у больных рассеянным склерозом в условиях </w:t>
      </w:r>
      <w:proofErr w:type="spellStart"/>
      <w:r>
        <w:rPr>
          <w:rFonts w:ascii="Times New Roman" w:eastAsia="Times New Roman" w:hAnsi="Times New Roman" w:cs="Times New Roman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с позиции доказательной медицины. В конце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 предусмотрена дискуссионная часть, во время которой слушатели </w:t>
      </w:r>
      <w:proofErr w:type="gramStart"/>
      <w:r>
        <w:rPr>
          <w:rFonts w:ascii="Times New Roman" w:eastAsia="Times New Roman" w:hAnsi="Times New Roman" w:cs="Times New Roman"/>
        </w:rPr>
        <w:t>смогут  задать</w:t>
      </w:r>
      <w:proofErr w:type="gramEnd"/>
      <w:r>
        <w:rPr>
          <w:rFonts w:ascii="Times New Roman" w:eastAsia="Times New Roman" w:hAnsi="Times New Roman" w:cs="Times New Roman"/>
        </w:rPr>
        <w:t xml:space="preserve"> вопросы лекторам по</w:t>
      </w:r>
      <w:r>
        <w:rPr>
          <w:rFonts w:ascii="Times New Roman" w:eastAsia="Times New Roman" w:hAnsi="Times New Roman" w:cs="Times New Roman"/>
        </w:rPr>
        <w:t xml:space="preserve"> теме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C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0D" w14:textId="77777777" w:rsidR="00760EE3" w:rsidRDefault="001A6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Зарегистрироваться на 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можно на сайте </w:t>
      </w:r>
      <w:hyperlink r:id="rId5"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http://med-marketing.ru/2020-1641.html</w:t>
        </w:r>
      </w:hyperlink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bookmarkEnd w:id="0"/>
    <w:p w14:paraId="0000000E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0F" w14:textId="77777777" w:rsidR="00760EE3" w:rsidRDefault="001A6DB7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бесплатные. 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10" w14:textId="77777777" w:rsidR="00760EE3" w:rsidRDefault="00760EE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760EE3" w:rsidRDefault="001A6DB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12" w14:textId="77777777" w:rsidR="00760EE3" w:rsidRDefault="001A6DB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13" w14:textId="77777777" w:rsidR="00760EE3" w:rsidRPr="001A6DB7" w:rsidRDefault="001A6DB7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A6DB7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1A6DB7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6">
        <w:r w:rsidRPr="001A6DB7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14" w14:textId="77777777" w:rsidR="00760EE3" w:rsidRDefault="001A6DB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760EE3" w:rsidRDefault="00760EE3">
      <w:pPr>
        <w:rPr>
          <w:rFonts w:ascii="Times New Roman" w:eastAsia="Times New Roman" w:hAnsi="Times New Roman" w:cs="Times New Roman"/>
        </w:rPr>
      </w:pPr>
    </w:p>
    <w:p w14:paraId="00000016" w14:textId="77777777" w:rsidR="00760EE3" w:rsidRDefault="00760EE3">
      <w:pPr>
        <w:rPr>
          <w:rFonts w:ascii="Times New Roman" w:eastAsia="Times New Roman" w:hAnsi="Times New Roman" w:cs="Times New Roman"/>
        </w:rPr>
      </w:pPr>
    </w:p>
    <w:sectPr w:rsidR="00760E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C318C"/>
    <w:multiLevelType w:val="multilevel"/>
    <w:tmpl w:val="20908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3"/>
    <w:rsid w:val="001A6DB7"/>
    <w:rsid w:val="007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CE69-B6C0-4AF2-B19D-61145C0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-marketing.ru" TargetMode="External"/><Relationship Id="rId5" Type="http://schemas.openxmlformats.org/officeDocument/2006/relationships/hyperlink" Target="http://med-marketing.ru/meropriyatiya/meropriyatiya_16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</cp:revision>
  <dcterms:created xsi:type="dcterms:W3CDTF">2020-05-04T06:21:00Z</dcterms:created>
  <dcterms:modified xsi:type="dcterms:W3CDTF">2020-05-04T06:21:00Z</dcterms:modified>
</cp:coreProperties>
</file>