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C634" w14:textId="6837BB1E" w:rsidR="00134AF9" w:rsidRPr="00B605F9" w:rsidRDefault="009A6964" w:rsidP="280BEE7D">
      <w:pPr>
        <w:shd w:val="clear" w:color="auto" w:fill="FFFFFF" w:themeFill="background1"/>
        <w:spacing w:before="225" w:after="225" w:line="240" w:lineRule="auto"/>
        <w:textAlignment w:val="baseline"/>
        <w:rPr>
          <w:rFonts w:ascii="Tahoma" w:eastAsia="Tahoma,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>Н</w:t>
      </w:r>
      <w:r w:rsidR="280BEE7D" w:rsidRPr="00B605F9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>аучно-практическая конференция   </w:t>
      </w:r>
    </w:p>
    <w:p w14:paraId="6F8F1127" w14:textId="5A0F8D02" w:rsidR="00E76563" w:rsidRPr="00B605F9" w:rsidRDefault="00134AF9" w:rsidP="280BEE7D">
      <w:pPr>
        <w:shd w:val="clear" w:color="auto" w:fill="FFFFFF" w:themeFill="background1"/>
        <w:spacing w:after="0" w:line="240" w:lineRule="auto"/>
        <w:textAlignment w:val="baseline"/>
        <w:rPr>
          <w:rFonts w:ascii="Tahoma" w:eastAsia="inherit,Tahoma,Times New Roman" w:hAnsi="Tahoma" w:cs="Tahoma"/>
          <w:b/>
          <w:bCs/>
          <w:color w:val="000000" w:themeColor="text1"/>
          <w:sz w:val="27"/>
          <w:szCs w:val="27"/>
          <w:lang w:eastAsia="ru-RU"/>
        </w:rPr>
      </w:pPr>
      <w:r w:rsidRPr="00B605F9">
        <w:rPr>
          <w:rFonts w:ascii="Tahoma" w:eastAsia="inherit,Tahoma,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Мультидисциплинарные аспекты гериатрической психиатрии и неврологии</w:t>
      </w:r>
    </w:p>
    <w:p w14:paraId="672A6659" w14:textId="77777777" w:rsidR="00FF16AB" w:rsidRPr="00B605F9" w:rsidRDefault="00FF16AB" w:rsidP="00E765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7"/>
          <w:szCs w:val="21"/>
          <w:bdr w:val="none" w:sz="0" w:space="0" w:color="auto" w:frame="1"/>
          <w:lang w:eastAsia="ru-RU"/>
        </w:rPr>
      </w:pPr>
    </w:p>
    <w:p w14:paraId="14AC2EF0" w14:textId="6E0C4885" w:rsidR="00FF16AB" w:rsidRPr="00BC3A4B" w:rsidRDefault="00AF5D35" w:rsidP="280BEE7D">
      <w:pPr>
        <w:shd w:val="clear" w:color="auto" w:fill="FFFFFF" w:themeFill="background1"/>
        <w:spacing w:after="0" w:line="240" w:lineRule="auto"/>
        <w:textAlignment w:val="baseline"/>
        <w:rPr>
          <w:rFonts w:ascii="Tahoma" w:eastAsia="inherit,Tahoma,Times New Roman" w:hAnsi="Tahoma" w:cs="Tahoma"/>
          <w:b/>
          <w:bCs/>
          <w:color w:val="000000" w:themeColor="text1"/>
          <w:sz w:val="24"/>
          <w:szCs w:val="27"/>
          <w:lang w:eastAsia="ru-RU"/>
        </w:rPr>
      </w:pPr>
      <w:r w:rsidRPr="00BC3A4B">
        <w:rPr>
          <w:rFonts w:ascii="Tahoma" w:eastAsia="inherit" w:hAnsi="Tahoma" w:cs="Tahoma"/>
          <w:b/>
          <w:bCs/>
          <w:color w:val="000000"/>
          <w:sz w:val="24"/>
          <w:szCs w:val="27"/>
          <w:bdr w:val="none" w:sz="0" w:space="0" w:color="auto" w:frame="1"/>
          <w:lang w:eastAsia="ru-RU"/>
        </w:rPr>
        <w:t>19</w:t>
      </w:r>
      <w:r w:rsidR="00FF16AB" w:rsidRPr="00BC3A4B">
        <w:rPr>
          <w:rFonts w:ascii="Tahoma" w:eastAsia="inherit,Tahoma,Times New Roman" w:hAnsi="Tahoma" w:cs="Tahoma"/>
          <w:b/>
          <w:bCs/>
          <w:color w:val="000000"/>
          <w:sz w:val="24"/>
          <w:szCs w:val="27"/>
          <w:bdr w:val="none" w:sz="0" w:space="0" w:color="auto" w:frame="1"/>
          <w:lang w:eastAsia="ru-RU"/>
        </w:rPr>
        <w:t xml:space="preserve"> октября</w:t>
      </w:r>
      <w:r w:rsidRPr="00BC3A4B">
        <w:rPr>
          <w:rFonts w:ascii="Tahoma" w:eastAsia="inherit" w:hAnsi="Tahoma" w:cs="Tahoma"/>
          <w:b/>
          <w:bCs/>
          <w:color w:val="000000"/>
          <w:sz w:val="24"/>
          <w:szCs w:val="27"/>
          <w:bdr w:val="none" w:sz="0" w:space="0" w:color="auto" w:frame="1"/>
          <w:lang w:eastAsia="ru-RU"/>
        </w:rPr>
        <w:t xml:space="preserve"> </w:t>
      </w:r>
      <w:r w:rsidR="00FF16AB" w:rsidRPr="00BC3A4B">
        <w:rPr>
          <w:rFonts w:ascii="Tahoma" w:eastAsia="inherit" w:hAnsi="Tahoma" w:cs="Tahoma"/>
          <w:b/>
          <w:bCs/>
          <w:color w:val="000000"/>
          <w:sz w:val="24"/>
          <w:szCs w:val="27"/>
          <w:bdr w:val="none" w:sz="0" w:space="0" w:color="auto" w:frame="1"/>
          <w:lang w:eastAsia="ru-RU"/>
        </w:rPr>
        <w:t>2018 года</w:t>
      </w:r>
    </w:p>
    <w:p w14:paraId="494E340B" w14:textId="77777777" w:rsidR="00E76563" w:rsidRPr="00B605F9" w:rsidRDefault="0BAF88F9" w:rsidP="00C203BF">
      <w:pPr>
        <w:shd w:val="clear" w:color="auto" w:fill="FFFFFF" w:themeFill="background1"/>
        <w:spacing w:before="225" w:line="240" w:lineRule="auto"/>
        <w:textAlignment w:val="baseline"/>
        <w:rPr>
          <w:rFonts w:ascii="Tahoma" w:eastAsia="Tahoma,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B605F9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Организаторы</w:t>
      </w:r>
      <w:r w:rsidRPr="00B605F9">
        <w:rPr>
          <w:rFonts w:ascii="Tahoma" w:eastAsia="Tahoma,Times New Roman" w:hAnsi="Tahoma" w:cs="Tahoma"/>
          <w:b/>
          <w:bCs/>
          <w:color w:val="000000" w:themeColor="text1"/>
          <w:sz w:val="21"/>
          <w:szCs w:val="21"/>
          <w:lang w:eastAsia="ru-RU"/>
        </w:rPr>
        <w:t>      </w:t>
      </w:r>
    </w:p>
    <w:p w14:paraId="563A5910" w14:textId="77777777" w:rsidR="00BC3A4B" w:rsidRDefault="0BAF88F9">
      <w:pPr>
        <w:rPr>
          <w:rFonts w:ascii="Tahoma" w:eastAsia="Tahoma" w:hAnsi="Tahoma" w:cs="Tahoma"/>
          <w:sz w:val="21"/>
          <w:szCs w:val="21"/>
        </w:rPr>
      </w:pPr>
      <w:r w:rsidRPr="00B605F9">
        <w:rPr>
          <w:rFonts w:ascii="Tahoma" w:eastAsia="Tahoma" w:hAnsi="Tahoma" w:cs="Tahoma"/>
          <w:sz w:val="21"/>
          <w:szCs w:val="21"/>
        </w:rPr>
        <w:t>ФГБНУ Научный центр психического здоровья</w:t>
      </w:r>
    </w:p>
    <w:p w14:paraId="4D05C027" w14:textId="7C39831B" w:rsidR="00B025C0" w:rsidRDefault="00B025C0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ФГБУ ДПО «Центральная </w:t>
      </w:r>
      <w:r w:rsidR="00FF46CE">
        <w:rPr>
          <w:rFonts w:ascii="Tahoma" w:eastAsia="Tahoma" w:hAnsi="Tahoma" w:cs="Tahoma"/>
          <w:sz w:val="21"/>
          <w:szCs w:val="21"/>
        </w:rPr>
        <w:t xml:space="preserve">государственная </w:t>
      </w:r>
      <w:r>
        <w:rPr>
          <w:rFonts w:ascii="Tahoma" w:eastAsia="Tahoma" w:hAnsi="Tahoma" w:cs="Tahoma"/>
          <w:sz w:val="21"/>
          <w:szCs w:val="21"/>
        </w:rPr>
        <w:t>м</w:t>
      </w:r>
      <w:r w:rsidR="0BAF88F9" w:rsidRPr="00B605F9">
        <w:rPr>
          <w:rFonts w:ascii="Tahoma" w:eastAsia="Tahoma" w:hAnsi="Tahoma" w:cs="Tahoma"/>
          <w:sz w:val="21"/>
          <w:szCs w:val="21"/>
        </w:rPr>
        <w:t>едицинская академия</w:t>
      </w:r>
      <w:r w:rsidR="00FF46CE">
        <w:rPr>
          <w:rFonts w:ascii="Tahoma" w:eastAsia="Tahoma" w:hAnsi="Tahoma" w:cs="Tahoma"/>
          <w:sz w:val="21"/>
          <w:szCs w:val="21"/>
        </w:rPr>
        <w:t>»</w:t>
      </w:r>
      <w:r w:rsidR="0BAF88F9" w:rsidRPr="00B605F9">
        <w:rPr>
          <w:rFonts w:ascii="Tahoma" w:eastAsia="Tahoma" w:hAnsi="Tahoma" w:cs="Tahoma"/>
          <w:sz w:val="21"/>
          <w:szCs w:val="21"/>
        </w:rPr>
        <w:t xml:space="preserve"> Управления делами </w:t>
      </w:r>
      <w:r>
        <w:rPr>
          <w:rFonts w:ascii="Tahoma" w:eastAsia="Tahoma" w:hAnsi="Tahoma" w:cs="Tahoma"/>
          <w:sz w:val="21"/>
          <w:szCs w:val="21"/>
        </w:rPr>
        <w:t>П</w:t>
      </w:r>
      <w:r w:rsidR="0BAF88F9" w:rsidRPr="00B605F9">
        <w:rPr>
          <w:rFonts w:ascii="Tahoma" w:eastAsia="Tahoma" w:hAnsi="Tahoma" w:cs="Tahoma"/>
          <w:sz w:val="21"/>
          <w:szCs w:val="21"/>
        </w:rPr>
        <w:t>резидента РФ</w:t>
      </w:r>
    </w:p>
    <w:p w14:paraId="623296C2" w14:textId="77777777" w:rsidR="00C203BF" w:rsidRDefault="00C203BF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ФГБОУ ДПО «</w:t>
      </w:r>
      <w:r w:rsidR="0BAF88F9" w:rsidRPr="00B605F9">
        <w:rPr>
          <w:rFonts w:ascii="Tahoma" w:eastAsia="Tahoma" w:hAnsi="Tahoma" w:cs="Tahoma"/>
          <w:sz w:val="21"/>
          <w:szCs w:val="21"/>
        </w:rPr>
        <w:t xml:space="preserve">Российская медицинская академия непрерывного профессионального </w:t>
      </w:r>
      <w:r>
        <w:rPr>
          <w:rFonts w:ascii="Tahoma" w:eastAsia="Tahoma" w:hAnsi="Tahoma" w:cs="Tahoma"/>
          <w:sz w:val="21"/>
          <w:szCs w:val="21"/>
        </w:rPr>
        <w:t>о</w:t>
      </w:r>
      <w:r w:rsidR="0BAF88F9" w:rsidRPr="00B605F9">
        <w:rPr>
          <w:rFonts w:ascii="Tahoma" w:eastAsia="Tahoma" w:hAnsi="Tahoma" w:cs="Tahoma"/>
          <w:sz w:val="21"/>
          <w:szCs w:val="21"/>
        </w:rPr>
        <w:t>бразования</w:t>
      </w:r>
      <w:r>
        <w:rPr>
          <w:rFonts w:ascii="Tahoma" w:eastAsia="Tahoma" w:hAnsi="Tahoma" w:cs="Tahoma"/>
          <w:sz w:val="21"/>
          <w:szCs w:val="21"/>
        </w:rPr>
        <w:t>»</w:t>
      </w:r>
      <w:r w:rsidR="0BAF88F9" w:rsidRPr="00B605F9">
        <w:rPr>
          <w:rFonts w:ascii="Tahoma" w:eastAsia="Tahoma" w:hAnsi="Tahoma" w:cs="Tahoma"/>
          <w:sz w:val="21"/>
          <w:szCs w:val="21"/>
        </w:rPr>
        <w:t xml:space="preserve"> М</w:t>
      </w:r>
      <w:r>
        <w:rPr>
          <w:rFonts w:ascii="Tahoma" w:eastAsia="Tahoma" w:hAnsi="Tahoma" w:cs="Tahoma"/>
          <w:sz w:val="21"/>
          <w:szCs w:val="21"/>
        </w:rPr>
        <w:t>инздрава России</w:t>
      </w:r>
    </w:p>
    <w:p w14:paraId="00C9FC56" w14:textId="018F9FB9" w:rsidR="0BAF88F9" w:rsidRPr="00B605F9" w:rsidRDefault="0BAF88F9" w:rsidP="00C203BF">
      <w:pPr>
        <w:rPr>
          <w:rFonts w:ascii="Tahoma" w:hAnsi="Tahoma" w:cs="Tahoma"/>
        </w:rPr>
      </w:pPr>
      <w:r w:rsidRPr="00B605F9">
        <w:rPr>
          <w:rFonts w:ascii="Tahoma" w:eastAsia="Tahoma" w:hAnsi="Tahoma" w:cs="Tahoma"/>
          <w:sz w:val="21"/>
          <w:szCs w:val="21"/>
        </w:rPr>
        <w:t>Департамент здравоохранения г. Москвы</w:t>
      </w:r>
    </w:p>
    <w:p w14:paraId="73E48097" w14:textId="788D1AD6" w:rsidR="00E76563" w:rsidRPr="00B605F9" w:rsidRDefault="0BAF88F9" w:rsidP="0BAF88F9">
      <w:pPr>
        <w:shd w:val="clear" w:color="auto" w:fill="FFFFFF" w:themeFill="background1"/>
        <w:spacing w:before="225" w:after="225" w:line="240" w:lineRule="auto"/>
        <w:textAlignment w:val="baseline"/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B605F9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Председател</w:t>
      </w:r>
      <w:r w:rsidR="00692E30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ь</w:t>
      </w:r>
    </w:p>
    <w:p w14:paraId="0A945FF8" w14:textId="611DAE99" w:rsidR="280BEE7D" w:rsidRPr="00B605F9" w:rsidRDefault="280BEE7D" w:rsidP="280BEE7D">
      <w:pPr>
        <w:rPr>
          <w:rFonts w:ascii="Tahoma" w:hAnsi="Tahoma" w:cs="Tahoma"/>
        </w:rPr>
      </w:pPr>
      <w:r w:rsidRPr="00B605F9">
        <w:rPr>
          <w:rFonts w:ascii="Tahoma" w:eastAsia="Tahoma" w:hAnsi="Tahoma" w:cs="Tahoma"/>
          <w:sz w:val="21"/>
          <w:szCs w:val="21"/>
        </w:rPr>
        <w:t>Гаврилова Светлана Ивановна - заведующая отделом гериатрической психиатрии ФГБНУ Научный центр психического здоровья, профессор, доктор медицинских наук.</w:t>
      </w:r>
    </w:p>
    <w:p w14:paraId="007AED0D" w14:textId="77777777" w:rsidR="00134AF9" w:rsidRPr="00B605F9" w:rsidRDefault="0BAF88F9" w:rsidP="280BEE7D">
      <w:pPr>
        <w:shd w:val="clear" w:color="auto" w:fill="FFFFFF" w:themeFill="background1"/>
        <w:spacing w:before="225" w:line="240" w:lineRule="auto"/>
        <w:textAlignment w:val="baseline"/>
        <w:rPr>
          <w:rFonts w:ascii="Tahoma" w:eastAsia="Tahoma,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B605F9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В программе конференции:</w:t>
      </w:r>
    </w:p>
    <w:p w14:paraId="75C3F276" w14:textId="1BF7561D" w:rsidR="0BAF88F9" w:rsidRPr="00B605F9" w:rsidRDefault="0BAF88F9" w:rsidP="0BAF88F9">
      <w:pPr>
        <w:pStyle w:val="a6"/>
        <w:numPr>
          <w:ilvl w:val="0"/>
          <w:numId w:val="3"/>
        </w:numPr>
        <w:shd w:val="clear" w:color="auto" w:fill="FFFFFF" w:themeFill="background1"/>
        <w:spacing w:before="225" w:line="240" w:lineRule="auto"/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Методы персонализированной терапии в </w:t>
      </w:r>
      <w:proofErr w:type="spellStart"/>
      <w:r w:rsidRPr="00B605F9">
        <w:rPr>
          <w:rFonts w:ascii="Tahoma" w:hAnsi="Tahoma" w:cs="Tahoma"/>
        </w:rPr>
        <w:t>геронтопсихиатрии</w:t>
      </w:r>
      <w:proofErr w:type="spellEnd"/>
      <w:r w:rsidRPr="00B605F9">
        <w:rPr>
          <w:rFonts w:ascii="Tahoma" w:hAnsi="Tahoma" w:cs="Tahoma"/>
        </w:rPr>
        <w:t>. Гаврилова С.И.</w:t>
      </w:r>
    </w:p>
    <w:p w14:paraId="64AEB298" w14:textId="032F287F" w:rsidR="0BAF88F9" w:rsidRPr="00B605F9" w:rsidRDefault="0BAF88F9" w:rsidP="0BAF88F9">
      <w:pPr>
        <w:pStyle w:val="a6"/>
        <w:numPr>
          <w:ilvl w:val="0"/>
          <w:numId w:val="3"/>
        </w:numPr>
        <w:shd w:val="clear" w:color="auto" w:fill="FFFFFF" w:themeFill="background1"/>
        <w:spacing w:before="225" w:line="240" w:lineRule="auto"/>
        <w:rPr>
          <w:rFonts w:ascii="Tahoma" w:eastAsiaTheme="minorEastAsia" w:hAnsi="Tahoma" w:cs="Tahoma"/>
        </w:rPr>
      </w:pPr>
      <w:proofErr w:type="spellStart"/>
      <w:r w:rsidRPr="00B605F9">
        <w:rPr>
          <w:rFonts w:ascii="Tahoma" w:hAnsi="Tahoma" w:cs="Tahoma"/>
        </w:rPr>
        <w:t>Иммунофенотипы</w:t>
      </w:r>
      <w:proofErr w:type="spellEnd"/>
      <w:r w:rsidRPr="00B605F9">
        <w:rPr>
          <w:rFonts w:ascii="Tahoma" w:hAnsi="Tahoma" w:cs="Tahoma"/>
        </w:rPr>
        <w:t xml:space="preserve"> мягкого когнитивного снижения.  </w:t>
      </w:r>
      <w:proofErr w:type="spellStart"/>
      <w:r w:rsidRPr="00B605F9">
        <w:rPr>
          <w:rFonts w:ascii="Tahoma" w:hAnsi="Tahoma" w:cs="Tahoma"/>
        </w:rPr>
        <w:t>Клюшник</w:t>
      </w:r>
      <w:proofErr w:type="spellEnd"/>
      <w:r w:rsidRPr="00B605F9">
        <w:rPr>
          <w:rFonts w:ascii="Tahoma" w:hAnsi="Tahoma" w:cs="Tahoma"/>
        </w:rPr>
        <w:t xml:space="preserve"> Т.П.</w:t>
      </w:r>
    </w:p>
    <w:p w14:paraId="781C1D4C" w14:textId="26713930" w:rsidR="0BAF88F9" w:rsidRPr="00B605F9" w:rsidRDefault="0BAF88F9" w:rsidP="0BAF88F9">
      <w:pPr>
        <w:pStyle w:val="a6"/>
        <w:numPr>
          <w:ilvl w:val="0"/>
          <w:numId w:val="3"/>
        </w:numPr>
        <w:shd w:val="clear" w:color="auto" w:fill="FFFFFF" w:themeFill="background1"/>
        <w:spacing w:before="225" w:line="240" w:lineRule="auto"/>
        <w:rPr>
          <w:rFonts w:ascii="Tahoma" w:eastAsiaTheme="minorEastAsia" w:hAnsi="Tahoma" w:cs="Tahoma"/>
        </w:rPr>
      </w:pPr>
      <w:proofErr w:type="spellStart"/>
      <w:r w:rsidRPr="00B605F9">
        <w:rPr>
          <w:rFonts w:ascii="Tahoma" w:hAnsi="Tahoma" w:cs="Tahoma"/>
        </w:rPr>
        <w:t>Додементные</w:t>
      </w:r>
      <w:proofErr w:type="spellEnd"/>
      <w:r w:rsidRPr="00B605F9">
        <w:rPr>
          <w:rFonts w:ascii="Tahoma" w:hAnsi="Tahoma" w:cs="Tahoma"/>
        </w:rPr>
        <w:t xml:space="preserve"> когнитивные нарушения: инновации в диагностике и терапии. Емелин А.Ю.</w:t>
      </w:r>
    </w:p>
    <w:p w14:paraId="599710DC" w14:textId="4BE3EB58" w:rsidR="0BAF88F9" w:rsidRPr="00B605F9" w:rsidRDefault="0BAF88F9" w:rsidP="0BAF88F9">
      <w:pPr>
        <w:pStyle w:val="a6"/>
        <w:numPr>
          <w:ilvl w:val="0"/>
          <w:numId w:val="3"/>
        </w:numPr>
        <w:shd w:val="clear" w:color="auto" w:fill="FFFFFF" w:themeFill="background1"/>
        <w:spacing w:before="225" w:line="240" w:lineRule="auto"/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Роль </w:t>
      </w:r>
      <w:proofErr w:type="spellStart"/>
      <w:r w:rsidRPr="00B605F9">
        <w:rPr>
          <w:rFonts w:ascii="Tahoma" w:hAnsi="Tahoma" w:cs="Tahoma"/>
        </w:rPr>
        <w:t>нейротрофинов</w:t>
      </w:r>
      <w:proofErr w:type="spellEnd"/>
      <w:r w:rsidRPr="00B605F9">
        <w:rPr>
          <w:rFonts w:ascii="Tahoma" w:hAnsi="Tahoma" w:cs="Tahoma"/>
        </w:rPr>
        <w:t xml:space="preserve"> в функционировании мозга в норме и при развитии болезни Альцгеймера. </w:t>
      </w:r>
      <w:proofErr w:type="spellStart"/>
      <w:r w:rsidRPr="00B605F9">
        <w:rPr>
          <w:rFonts w:ascii="Tahoma" w:hAnsi="Tahoma" w:cs="Tahoma"/>
        </w:rPr>
        <w:t>Малашенкова</w:t>
      </w:r>
      <w:proofErr w:type="spellEnd"/>
      <w:r w:rsidRPr="00B605F9">
        <w:rPr>
          <w:rFonts w:ascii="Tahoma" w:hAnsi="Tahoma" w:cs="Tahoma"/>
        </w:rPr>
        <w:t xml:space="preserve"> И.К., </w:t>
      </w:r>
      <w:proofErr w:type="spellStart"/>
      <w:r w:rsidRPr="00B605F9">
        <w:rPr>
          <w:rFonts w:ascii="Tahoma" w:hAnsi="Tahoma" w:cs="Tahoma"/>
        </w:rPr>
        <w:t>Дидковский</w:t>
      </w:r>
      <w:proofErr w:type="spellEnd"/>
      <w:r w:rsidRPr="00B605F9">
        <w:rPr>
          <w:rFonts w:ascii="Tahoma" w:hAnsi="Tahoma" w:cs="Tahoma"/>
        </w:rPr>
        <w:t xml:space="preserve"> Н.А.</w:t>
      </w:r>
    </w:p>
    <w:p w14:paraId="3420FCF1" w14:textId="66CF8C0A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Роль параметров системной гемодинамики в метаболизме амилоидного белка при деменциях. </w:t>
      </w:r>
      <w:proofErr w:type="spellStart"/>
      <w:r w:rsidRPr="00B605F9">
        <w:rPr>
          <w:rFonts w:ascii="Tahoma" w:hAnsi="Tahoma" w:cs="Tahoma"/>
        </w:rPr>
        <w:t>Лобзин</w:t>
      </w:r>
      <w:proofErr w:type="spellEnd"/>
      <w:r w:rsidRPr="00B605F9">
        <w:rPr>
          <w:rFonts w:ascii="Tahoma" w:hAnsi="Tahoma" w:cs="Tahoma"/>
        </w:rPr>
        <w:t xml:space="preserve"> В.Ю.</w:t>
      </w:r>
    </w:p>
    <w:p w14:paraId="4601503C" w14:textId="540BF06D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>Система гемостаза у больных с болезнью Альцгеймера и мягким когнитивным снижением. Брусов О.С.</w:t>
      </w:r>
    </w:p>
    <w:p w14:paraId="0FC82D23" w14:textId="7A8E81FD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Современные методы </w:t>
      </w:r>
      <w:proofErr w:type="spellStart"/>
      <w:r w:rsidRPr="00B605F9">
        <w:rPr>
          <w:rFonts w:ascii="Tahoma" w:hAnsi="Tahoma" w:cs="Tahoma"/>
        </w:rPr>
        <w:t>нейровизуализации</w:t>
      </w:r>
      <w:proofErr w:type="spellEnd"/>
      <w:r w:rsidRPr="00B605F9">
        <w:rPr>
          <w:rFonts w:ascii="Tahoma" w:hAnsi="Tahoma" w:cs="Tahoma"/>
        </w:rPr>
        <w:t xml:space="preserve"> для диагностики </w:t>
      </w:r>
      <w:proofErr w:type="spellStart"/>
      <w:r w:rsidRPr="00B605F9">
        <w:rPr>
          <w:rFonts w:ascii="Tahoma" w:hAnsi="Tahoma" w:cs="Tahoma"/>
        </w:rPr>
        <w:t>додементных</w:t>
      </w:r>
      <w:proofErr w:type="spellEnd"/>
      <w:r w:rsidRPr="00B605F9">
        <w:rPr>
          <w:rFonts w:ascii="Tahoma" w:hAnsi="Tahoma" w:cs="Tahoma"/>
        </w:rPr>
        <w:t xml:space="preserve"> когнитивных расстройств в пожилом возрасте. Лебедева И.С.</w:t>
      </w:r>
    </w:p>
    <w:p w14:paraId="66C057C1" w14:textId="38F3DCDE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>Когнитивные нарушения при сосудистых заболеваниях головного мозга. Левин О.С.</w:t>
      </w:r>
    </w:p>
    <w:p w14:paraId="086CEBF4" w14:textId="02C4744B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Психопатология пожилого и старческого возраста в свете </w:t>
      </w:r>
      <w:proofErr w:type="spellStart"/>
      <w:r w:rsidRPr="00B605F9">
        <w:rPr>
          <w:rFonts w:ascii="Tahoma" w:hAnsi="Tahoma" w:cs="Tahoma"/>
        </w:rPr>
        <w:t>биопсихосоциальной</w:t>
      </w:r>
      <w:proofErr w:type="spellEnd"/>
      <w:r w:rsidRPr="00B605F9">
        <w:rPr>
          <w:rFonts w:ascii="Tahoma" w:hAnsi="Tahoma" w:cs="Tahoma"/>
        </w:rPr>
        <w:t xml:space="preserve"> концепции: феноменология и факторы, определяющие результативность лечения. Круглов Л.С.</w:t>
      </w:r>
    </w:p>
    <w:p w14:paraId="781104FA" w14:textId="45075824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Ранние маркеры патологического старения ЦНС. </w:t>
      </w:r>
      <w:proofErr w:type="spellStart"/>
      <w:r w:rsidRPr="00B605F9">
        <w:rPr>
          <w:rFonts w:ascii="Tahoma" w:hAnsi="Tahoma" w:cs="Tahoma"/>
        </w:rPr>
        <w:t>Сиденкова</w:t>
      </w:r>
      <w:proofErr w:type="spellEnd"/>
      <w:r w:rsidRPr="00B605F9">
        <w:rPr>
          <w:rFonts w:ascii="Tahoma" w:hAnsi="Tahoma" w:cs="Tahoma"/>
        </w:rPr>
        <w:t xml:space="preserve"> А.П.</w:t>
      </w:r>
    </w:p>
    <w:p w14:paraId="4737B4DA" w14:textId="3AE54797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>Клиника памяти – новая форма лечебно-реабилитационной помощи пожилым пациентам с когнитивными расстройствами. Костюк Г.П., Савилов В.Б.</w:t>
      </w:r>
    </w:p>
    <w:p w14:paraId="012B4344" w14:textId="723889E3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Холинергическая терапия болезни Альцгеймера: новые возможности. </w:t>
      </w:r>
      <w:proofErr w:type="spellStart"/>
      <w:r w:rsidRPr="00B605F9">
        <w:rPr>
          <w:rFonts w:ascii="Tahoma" w:hAnsi="Tahoma" w:cs="Tahoma"/>
        </w:rPr>
        <w:t>Колыхалов</w:t>
      </w:r>
      <w:proofErr w:type="spellEnd"/>
      <w:r w:rsidRPr="00B605F9">
        <w:rPr>
          <w:rFonts w:ascii="Tahoma" w:hAnsi="Tahoma" w:cs="Tahoma"/>
        </w:rPr>
        <w:t xml:space="preserve"> И.В.</w:t>
      </w:r>
    </w:p>
    <w:p w14:paraId="623C8D84" w14:textId="7B2D52D2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>Предупреждение прогрессирования когнитивного дефицита у родственников I степени родства пациентов с болезнью Альцгеймера. Селезнева Н.Д.</w:t>
      </w:r>
    </w:p>
    <w:p w14:paraId="572539FB" w14:textId="1E3BFF1C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>Оптимизация антидепрессивной терапии у пожилых больных. Сафарова Т.П., Яковлева О.Б.</w:t>
      </w:r>
    </w:p>
    <w:p w14:paraId="4A273C1C" w14:textId="668FB417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>Современные подходы к терапии лобно-височных деменций. Фёдорова Я.Б.</w:t>
      </w:r>
    </w:p>
    <w:p w14:paraId="1E220C49" w14:textId="5C7EDAFD" w:rsidR="0BAF88F9" w:rsidRPr="00B605F9" w:rsidRDefault="0BAF88F9" w:rsidP="0BAF88F9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t xml:space="preserve">Алгоритм </w:t>
      </w:r>
      <w:proofErr w:type="spellStart"/>
      <w:r w:rsidRPr="00B605F9">
        <w:rPr>
          <w:rFonts w:ascii="Tahoma" w:hAnsi="Tahoma" w:cs="Tahoma"/>
        </w:rPr>
        <w:t>антидементной</w:t>
      </w:r>
      <w:proofErr w:type="spellEnd"/>
      <w:r w:rsidRPr="00B605F9">
        <w:rPr>
          <w:rFonts w:ascii="Tahoma" w:hAnsi="Tahoma" w:cs="Tahoma"/>
        </w:rPr>
        <w:t xml:space="preserve"> терапии при болезни Альцгеймера. Пономарева Е.В.</w:t>
      </w:r>
    </w:p>
    <w:p w14:paraId="7445B449" w14:textId="03C1E75B" w:rsidR="0BAF88F9" w:rsidRPr="00692E30" w:rsidRDefault="0BAF88F9" w:rsidP="00692E30">
      <w:pPr>
        <w:pStyle w:val="a6"/>
        <w:numPr>
          <w:ilvl w:val="0"/>
          <w:numId w:val="3"/>
        </w:numPr>
        <w:rPr>
          <w:rFonts w:ascii="Tahoma" w:eastAsiaTheme="minorEastAsia" w:hAnsi="Tahoma" w:cs="Tahoma"/>
        </w:rPr>
      </w:pPr>
      <w:r w:rsidRPr="00B605F9">
        <w:rPr>
          <w:rFonts w:ascii="Tahoma" w:hAnsi="Tahoma" w:cs="Tahoma"/>
        </w:rPr>
        <w:lastRenderedPageBreak/>
        <w:t>Патологические реакции горя у больных пожилого возраста: клиника и лечение. Корнилов В.В.</w:t>
      </w:r>
    </w:p>
    <w:p w14:paraId="26F9073E" w14:textId="77777777" w:rsidR="00134AF9" w:rsidRPr="00B605F9" w:rsidRDefault="0BAF88F9" w:rsidP="0BAF88F9">
      <w:pPr>
        <w:shd w:val="clear" w:color="auto" w:fill="FFFFFF" w:themeFill="background1"/>
        <w:spacing w:before="225" w:line="240" w:lineRule="auto"/>
        <w:textAlignment w:val="baseline"/>
        <w:rPr>
          <w:rFonts w:ascii="Tahoma" w:eastAsia="Tahoma,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B605F9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Место проведения </w:t>
      </w:r>
    </w:p>
    <w:p w14:paraId="560A2804" w14:textId="3A48F938" w:rsidR="0BAF88F9" w:rsidRPr="00B605F9" w:rsidRDefault="0BAF88F9" w:rsidP="0BAF88F9">
      <w:pPr>
        <w:rPr>
          <w:rFonts w:ascii="Tahoma" w:hAnsi="Tahoma" w:cs="Tahoma"/>
        </w:rPr>
      </w:pPr>
      <w:r w:rsidRPr="00B605F9">
        <w:rPr>
          <w:rFonts w:ascii="Tahoma" w:eastAsia="Calibri" w:hAnsi="Tahoma" w:cs="Tahoma"/>
        </w:rPr>
        <w:t>Москва, ФГБУ «Поликлиника №1» УДП РФ, пер. Сивцев Вражек, 26/28</w:t>
      </w:r>
    </w:p>
    <w:p w14:paraId="2A2485FE" w14:textId="77777777" w:rsidR="00E76563" w:rsidRPr="00B605F9" w:rsidRDefault="280BEE7D" w:rsidP="280BEE7D">
      <w:pPr>
        <w:shd w:val="clear" w:color="auto" w:fill="FFFFFF" w:themeFill="background1"/>
        <w:spacing w:before="225" w:after="0" w:line="240" w:lineRule="auto"/>
        <w:textAlignment w:val="baseline"/>
        <w:rPr>
          <w:rFonts w:ascii="Tahoma" w:eastAsia="Tahoma,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B605F9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Регистрация и начало работы выставки в 09.00. Начало научной программы конференции в 10.00</w:t>
      </w:r>
    </w:p>
    <w:p w14:paraId="3E6FB43C" w14:textId="50B8B102" w:rsidR="0BAF88F9" w:rsidRPr="00692E30" w:rsidRDefault="280BEE7D" w:rsidP="00692E30">
      <w:pPr>
        <w:shd w:val="clear" w:color="auto" w:fill="FFFFFF" w:themeFill="background1"/>
        <w:spacing w:before="225" w:after="225" w:line="240" w:lineRule="auto"/>
        <w:textAlignment w:val="baseline"/>
        <w:rPr>
          <w:rFonts w:ascii="Tahoma" w:eastAsia="Tahoma,Times New Roman" w:hAnsi="Tahoma" w:cs="Tahoma"/>
          <w:i/>
          <w:iCs/>
          <w:color w:val="000000" w:themeColor="text1"/>
          <w:sz w:val="21"/>
          <w:szCs w:val="21"/>
          <w:lang w:eastAsia="ru-RU"/>
        </w:rPr>
      </w:pPr>
      <w:r w:rsidRPr="00B605F9">
        <w:rPr>
          <w:rFonts w:ascii="Tahoma" w:eastAsia="Tahoma" w:hAnsi="Tahoma" w:cs="Tahoma"/>
          <w:i/>
          <w:iCs/>
          <w:color w:val="000000" w:themeColor="text1"/>
          <w:sz w:val="21"/>
          <w:szCs w:val="21"/>
          <w:lang w:eastAsia="ru-RU"/>
        </w:rPr>
        <w:t>Заявка на оценку мероприятия отправлена в Координационный совет по развитию непрерывного медицинского и фармацевтического образования Минздрава России (</w:t>
      </w:r>
      <w:hyperlink r:id="rId5">
        <w:r w:rsidRPr="00B605F9">
          <w:rPr>
            <w:rFonts w:ascii="Tahoma" w:eastAsia="Tahoma" w:hAnsi="Tahoma" w:cs="Tahoma"/>
            <w:i/>
            <w:iCs/>
            <w:color w:val="000000" w:themeColor="text1"/>
            <w:sz w:val="21"/>
            <w:szCs w:val="21"/>
            <w:lang w:eastAsia="ru-RU"/>
          </w:rPr>
          <w:t>www.sovetnmo.ru</w:t>
        </w:r>
      </w:hyperlink>
      <w:r w:rsidRPr="00B605F9">
        <w:rPr>
          <w:rFonts w:ascii="Tahoma" w:eastAsia="Tahoma,Times New Roman" w:hAnsi="Tahoma" w:cs="Tahoma"/>
          <w:i/>
          <w:iCs/>
          <w:color w:val="000000" w:themeColor="text1"/>
          <w:sz w:val="21"/>
          <w:szCs w:val="21"/>
          <w:lang w:eastAsia="ru-RU"/>
        </w:rPr>
        <w:t>)</w:t>
      </w:r>
    </w:p>
    <w:p w14:paraId="5187F605" w14:textId="2F65794B" w:rsidR="00692E30" w:rsidRDefault="00245C7E" w:rsidP="280BEE7D">
      <w:pPr>
        <w:shd w:val="clear" w:color="auto" w:fill="FFFFFF" w:themeFill="background1"/>
        <w:spacing w:before="225" w:after="225" w:line="240" w:lineRule="auto"/>
        <w:textAlignment w:val="baseline"/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Предварительная р</w:t>
      </w:r>
      <w:bookmarkStart w:id="0" w:name="_GoBack"/>
      <w:bookmarkEnd w:id="0"/>
      <w:r w:rsidR="00692E30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егистрация и п</w:t>
      </w:r>
      <w:r w:rsidR="280BEE7D" w:rsidRPr="00B605F9">
        <w:rPr>
          <w:rFonts w:ascii="Tahoma" w:eastAsia="Tahoma" w:hAnsi="Tahoma" w:cs="Tahoma"/>
          <w:b/>
          <w:bCs/>
          <w:color w:val="000000" w:themeColor="text1"/>
          <w:sz w:val="21"/>
          <w:szCs w:val="21"/>
          <w:lang w:eastAsia="ru-RU"/>
        </w:rPr>
        <w:t>одробная информация</w:t>
      </w:r>
      <w:r w:rsidR="00692E30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 xml:space="preserve">: </w:t>
      </w:r>
      <w:r w:rsidR="280BEE7D" w:rsidRPr="00B605F9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 xml:space="preserve">на сайте </w:t>
      </w:r>
      <w:hyperlink r:id="rId6">
        <w:r w:rsidR="280BEE7D" w:rsidRPr="00B605F9">
          <w:rPr>
            <w:rStyle w:val="a4"/>
            <w:rFonts w:ascii="Tahoma" w:eastAsia="Tahoma" w:hAnsi="Tahoma" w:cs="Tahoma"/>
            <w:sz w:val="21"/>
            <w:szCs w:val="21"/>
            <w:lang w:val="en-US" w:eastAsia="ru-RU"/>
          </w:rPr>
          <w:t>www</w:t>
        </w:r>
        <w:r w:rsidR="280BEE7D" w:rsidRPr="00B605F9">
          <w:rPr>
            <w:rStyle w:val="a4"/>
            <w:rFonts w:ascii="Tahoma" w:eastAsia="Tahoma,Times New Roman" w:hAnsi="Tahoma" w:cs="Tahoma"/>
            <w:sz w:val="21"/>
            <w:szCs w:val="21"/>
            <w:lang w:eastAsia="ru-RU"/>
          </w:rPr>
          <w:t>.</w:t>
        </w:r>
        <w:proofErr w:type="spellStart"/>
        <w:r w:rsidR="280BEE7D" w:rsidRPr="00B605F9">
          <w:rPr>
            <w:rStyle w:val="a4"/>
            <w:rFonts w:ascii="Tahoma" w:eastAsia="Tahoma" w:hAnsi="Tahoma" w:cs="Tahoma"/>
            <w:sz w:val="21"/>
            <w:szCs w:val="21"/>
            <w:lang w:val="en-US" w:eastAsia="ru-RU"/>
          </w:rPr>
          <w:t>eecmedical</w:t>
        </w:r>
        <w:proofErr w:type="spellEnd"/>
        <w:r w:rsidR="280BEE7D" w:rsidRPr="00B605F9">
          <w:rPr>
            <w:rStyle w:val="a4"/>
            <w:rFonts w:ascii="Tahoma" w:eastAsia="Tahoma,Times New Roman" w:hAnsi="Tahoma" w:cs="Tahoma"/>
            <w:sz w:val="21"/>
            <w:szCs w:val="21"/>
            <w:lang w:eastAsia="ru-RU"/>
          </w:rPr>
          <w:t>.</w:t>
        </w:r>
        <w:proofErr w:type="spellStart"/>
        <w:r w:rsidR="280BEE7D" w:rsidRPr="00B605F9">
          <w:rPr>
            <w:rStyle w:val="a4"/>
            <w:rFonts w:ascii="Tahoma" w:eastAsia="Tahoma" w:hAnsi="Tahoma" w:cs="Tahoma"/>
            <w:sz w:val="21"/>
            <w:szCs w:val="21"/>
            <w:lang w:val="en-US" w:eastAsia="ru-RU"/>
          </w:rPr>
          <w:t>ru</w:t>
        </w:r>
        <w:proofErr w:type="spellEnd"/>
      </w:hyperlink>
      <w:r w:rsidR="280BEE7D" w:rsidRPr="00B605F9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>, по телефонам</w:t>
      </w:r>
      <w:r w:rsidR="00692E30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 xml:space="preserve"> </w:t>
      </w:r>
      <w:r w:rsidR="280BEE7D" w:rsidRPr="00B605F9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 xml:space="preserve">+7 (495) 592-06-59, +7 (916) 567-35-29. </w:t>
      </w:r>
    </w:p>
    <w:p w14:paraId="79DAF635" w14:textId="1B0608B0" w:rsidR="00CA31B7" w:rsidRPr="00B605F9" w:rsidRDefault="280BEE7D" w:rsidP="280BEE7D">
      <w:pPr>
        <w:shd w:val="clear" w:color="auto" w:fill="FFFFFF" w:themeFill="background1"/>
        <w:spacing w:before="225" w:after="225" w:line="240" w:lineRule="auto"/>
        <w:textAlignment w:val="baseline"/>
        <w:rPr>
          <w:rFonts w:ascii="Tahoma" w:eastAsia="Tahoma,Times New Roman" w:hAnsi="Tahoma" w:cs="Tahoma"/>
          <w:color w:val="000000" w:themeColor="text1"/>
          <w:sz w:val="21"/>
          <w:szCs w:val="21"/>
          <w:lang w:eastAsia="ru-RU"/>
        </w:rPr>
      </w:pPr>
      <w:r w:rsidRPr="00B605F9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>Технический организатор ООО</w:t>
      </w:r>
      <w:r w:rsidRPr="00B605F9">
        <w:rPr>
          <w:rFonts w:ascii="Tahoma" w:eastAsia="Tahoma,Times New Roman" w:hAnsi="Tahoma" w:cs="Tahoma"/>
          <w:color w:val="000000" w:themeColor="text1"/>
          <w:sz w:val="21"/>
          <w:szCs w:val="21"/>
          <w:lang w:eastAsia="ru-RU"/>
        </w:rPr>
        <w:t xml:space="preserve"> «</w:t>
      </w:r>
      <w:r w:rsidRPr="00B605F9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 xml:space="preserve">ИИСИ </w:t>
      </w:r>
      <w:proofErr w:type="spellStart"/>
      <w:r w:rsidRPr="00B605F9">
        <w:rPr>
          <w:rFonts w:ascii="Tahoma" w:eastAsia="Tahoma" w:hAnsi="Tahoma" w:cs="Tahoma"/>
          <w:color w:val="000000" w:themeColor="text1"/>
          <w:sz w:val="21"/>
          <w:szCs w:val="21"/>
          <w:lang w:eastAsia="ru-RU"/>
        </w:rPr>
        <w:t>Медикал</w:t>
      </w:r>
      <w:proofErr w:type="spellEnd"/>
      <w:r w:rsidRPr="00B605F9">
        <w:rPr>
          <w:rFonts w:ascii="Tahoma" w:eastAsia="Tahoma,Times New Roman" w:hAnsi="Tahoma" w:cs="Tahoma"/>
          <w:color w:val="000000" w:themeColor="text1"/>
          <w:sz w:val="21"/>
          <w:szCs w:val="21"/>
          <w:lang w:eastAsia="ru-RU"/>
        </w:rPr>
        <w:t>»</w:t>
      </w:r>
    </w:p>
    <w:sectPr w:rsidR="00CA31B7" w:rsidRPr="00B6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ahoma"/>
    <w:panose1 w:val="00000000000000000000"/>
    <w:charset w:val="00"/>
    <w:family w:val="roman"/>
    <w:notTrueType/>
    <w:pitch w:val="default"/>
  </w:font>
  <w:font w:name="inherit,Tahoma,Times New Roman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788B"/>
    <w:multiLevelType w:val="hybridMultilevel"/>
    <w:tmpl w:val="92CE89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90E55"/>
    <w:multiLevelType w:val="hybridMultilevel"/>
    <w:tmpl w:val="0CFA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52022"/>
    <w:multiLevelType w:val="hybridMultilevel"/>
    <w:tmpl w:val="DDB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A6"/>
    <w:rsid w:val="000205D2"/>
    <w:rsid w:val="00041D8C"/>
    <w:rsid w:val="00134AF9"/>
    <w:rsid w:val="0017363A"/>
    <w:rsid w:val="002303E5"/>
    <w:rsid w:val="00241CB5"/>
    <w:rsid w:val="00245C7E"/>
    <w:rsid w:val="00412BC9"/>
    <w:rsid w:val="0048725B"/>
    <w:rsid w:val="00582F9D"/>
    <w:rsid w:val="005908FD"/>
    <w:rsid w:val="005A7844"/>
    <w:rsid w:val="00692E30"/>
    <w:rsid w:val="006F2FE3"/>
    <w:rsid w:val="007D0DD2"/>
    <w:rsid w:val="007D646C"/>
    <w:rsid w:val="007E4A4F"/>
    <w:rsid w:val="008401CD"/>
    <w:rsid w:val="009308E1"/>
    <w:rsid w:val="009A6964"/>
    <w:rsid w:val="00A867B7"/>
    <w:rsid w:val="00AF5D35"/>
    <w:rsid w:val="00B025C0"/>
    <w:rsid w:val="00B1050E"/>
    <w:rsid w:val="00B605F9"/>
    <w:rsid w:val="00B973FE"/>
    <w:rsid w:val="00BC3A4B"/>
    <w:rsid w:val="00BC5B78"/>
    <w:rsid w:val="00C203BF"/>
    <w:rsid w:val="00C57BB5"/>
    <w:rsid w:val="00C62586"/>
    <w:rsid w:val="00C902A6"/>
    <w:rsid w:val="00CA31B7"/>
    <w:rsid w:val="00CA5181"/>
    <w:rsid w:val="00D17B9D"/>
    <w:rsid w:val="00E02E62"/>
    <w:rsid w:val="00E7161B"/>
    <w:rsid w:val="00E76563"/>
    <w:rsid w:val="00EC3FF7"/>
    <w:rsid w:val="00EC5604"/>
    <w:rsid w:val="00ED3464"/>
    <w:rsid w:val="00EE1EA7"/>
    <w:rsid w:val="00F23B63"/>
    <w:rsid w:val="00FF16AB"/>
    <w:rsid w:val="00FF46CE"/>
    <w:rsid w:val="0BAF88F9"/>
    <w:rsid w:val="280BEE7D"/>
    <w:rsid w:val="345D4F83"/>
    <w:rsid w:val="75E9A47C"/>
    <w:rsid w:val="7DC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16A0"/>
  <w15:chartTrackingRefBased/>
  <w15:docId w15:val="{7357B162-20AC-4C31-8577-ED5805A7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AF9"/>
  </w:style>
  <w:style w:type="character" w:styleId="a5">
    <w:name w:val="Strong"/>
    <w:basedOn w:val="a0"/>
    <w:uiPriority w:val="22"/>
    <w:qFormat/>
    <w:rsid w:val="00134AF9"/>
    <w:rPr>
      <w:b/>
      <w:bCs/>
    </w:rPr>
  </w:style>
  <w:style w:type="paragraph" w:styleId="a6">
    <w:name w:val="List Paragraph"/>
    <w:basedOn w:val="a"/>
    <w:uiPriority w:val="34"/>
    <w:qFormat/>
    <w:rsid w:val="0004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cmedical.ru" TargetMode="External"/><Relationship Id="rId5" Type="http://schemas.openxmlformats.org/officeDocument/2006/relationships/hyperlink" Target="http://www.sovetn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Ханалиева</dc:creator>
  <cp:keywords/>
  <dc:description/>
  <cp:lastModifiedBy>lizam_000</cp:lastModifiedBy>
  <cp:revision>23</cp:revision>
  <dcterms:created xsi:type="dcterms:W3CDTF">2018-07-09T19:27:00Z</dcterms:created>
  <dcterms:modified xsi:type="dcterms:W3CDTF">2018-07-15T09:48:00Z</dcterms:modified>
</cp:coreProperties>
</file>